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31E" w:rsidRDefault="0067331E" w:rsidP="0067331E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FED694E" wp14:editId="51EDD23E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331E" w:rsidRPr="008A2712" w:rsidRDefault="0067331E" w:rsidP="0067331E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  <w:r>
        <w:rPr>
          <w:b/>
        </w:rPr>
        <w:t xml:space="preserve"> МИХАЙЛОВСКОГО  РАЙОНА</w:t>
      </w:r>
    </w:p>
    <w:p w:rsidR="0067331E" w:rsidRPr="008A2712" w:rsidRDefault="0067331E" w:rsidP="0067331E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p w:rsidR="0067331E" w:rsidRPr="00CB73E6" w:rsidRDefault="0067331E" w:rsidP="0067331E">
      <w:pPr>
        <w:pStyle w:val="14-15"/>
        <w:ind w:firstLine="0"/>
      </w:pPr>
      <w:r w:rsidRPr="00CB73E6">
        <w:t>03.02.2015 г.</w:t>
      </w:r>
      <w:r w:rsidRPr="00CB73E6">
        <w:tab/>
      </w:r>
      <w:r w:rsidRPr="00CB73E6">
        <w:tab/>
        <w:t xml:space="preserve">               </w:t>
      </w:r>
      <w:proofErr w:type="gramStart"/>
      <w:r w:rsidRPr="00CB73E6">
        <w:t>с</w:t>
      </w:r>
      <w:proofErr w:type="gramEnd"/>
      <w:r w:rsidRPr="00CB73E6">
        <w:t>. Мих</w:t>
      </w:r>
      <w:r>
        <w:t>айловка                    № 419</w:t>
      </w:r>
      <w:r w:rsidRPr="00CB73E6">
        <w:t>/86</w:t>
      </w:r>
    </w:p>
    <w:p w:rsidR="0067331E" w:rsidRPr="00653B4F" w:rsidRDefault="0067331E" w:rsidP="0067331E">
      <w:pPr>
        <w:pStyle w:val="14-15"/>
        <w:spacing w:line="240" w:lineRule="auto"/>
        <w:ind w:firstLine="0"/>
        <w:jc w:val="left"/>
      </w:pPr>
      <w:r>
        <w:t>О кандидатуре</w:t>
      </w:r>
      <w:r w:rsidRPr="00653B4F">
        <w:t xml:space="preserve"> для исключения</w:t>
      </w:r>
    </w:p>
    <w:p w:rsidR="0067331E" w:rsidRDefault="0067331E" w:rsidP="0067331E">
      <w:pPr>
        <w:pStyle w:val="14-15"/>
        <w:spacing w:line="240" w:lineRule="auto"/>
        <w:ind w:firstLine="0"/>
        <w:jc w:val="left"/>
      </w:pPr>
      <w:r>
        <w:t>из резерва состава  участковой</w:t>
      </w:r>
      <w:r w:rsidRPr="00653B4F">
        <w:t xml:space="preserve"> </w:t>
      </w:r>
    </w:p>
    <w:p w:rsidR="0067331E" w:rsidRDefault="0067331E" w:rsidP="0067331E">
      <w:pPr>
        <w:pStyle w:val="14-15"/>
        <w:spacing w:line="240" w:lineRule="auto"/>
        <w:ind w:firstLine="0"/>
        <w:jc w:val="left"/>
      </w:pPr>
      <w:r>
        <w:t>комиссии избирательного  участка</w:t>
      </w:r>
      <w:r>
        <w:t xml:space="preserve"> </w:t>
      </w:r>
    </w:p>
    <w:p w:rsidR="0067331E" w:rsidRDefault="0067331E" w:rsidP="0067331E">
      <w:pPr>
        <w:pStyle w:val="14-15"/>
        <w:spacing w:line="240" w:lineRule="auto"/>
        <w:ind w:firstLine="0"/>
        <w:jc w:val="left"/>
      </w:pPr>
      <w:r w:rsidRPr="00653B4F">
        <w:t xml:space="preserve"> № </w:t>
      </w:r>
      <w:r>
        <w:t>1720.</w:t>
      </w:r>
      <w:r>
        <w:t xml:space="preserve"> </w:t>
      </w:r>
    </w:p>
    <w:p w:rsidR="0067331E" w:rsidRPr="007C2106" w:rsidRDefault="0067331E" w:rsidP="0067331E">
      <w:pPr>
        <w:pStyle w:val="14-15"/>
        <w:spacing w:line="240" w:lineRule="auto"/>
        <w:ind w:firstLine="0"/>
        <w:jc w:val="left"/>
      </w:pPr>
    </w:p>
    <w:p w:rsidR="0067331E" w:rsidRDefault="0067331E" w:rsidP="0067331E">
      <w:pPr>
        <w:pStyle w:val="14-15"/>
        <w:ind w:firstLine="0"/>
      </w:pPr>
      <w:r>
        <w:t xml:space="preserve">       </w:t>
      </w:r>
      <w:proofErr w:type="gramStart"/>
      <w:r>
        <w:t xml:space="preserve">На основании пункта 9 статьи 26,  пункта 5(1) статьи 27 </w:t>
      </w:r>
      <w:r w:rsidRPr="007C2106">
        <w:t xml:space="preserve"> Федерального закона « Об основных гарантиях избирательных прав и права на участие в референдуме граждан Российской Федерации»</w:t>
      </w:r>
      <w:r>
        <w:t>,  подпункта «а</w:t>
      </w:r>
      <w:r>
        <w:t>» пункта 25 Порядка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комиссий, утвержденного постановлением ЦИК России от 5 декабря 2012 года № 152</w:t>
      </w:r>
      <w:proofErr w:type="gramEnd"/>
      <w:r>
        <w:t>/1137-6, территориальная избирательная комиссия Михайловского района</w:t>
      </w:r>
    </w:p>
    <w:p w:rsidR="0067331E" w:rsidRDefault="0067331E" w:rsidP="0067331E">
      <w:pPr>
        <w:pStyle w:val="14-15"/>
        <w:ind w:firstLine="0"/>
      </w:pPr>
      <w:r>
        <w:t xml:space="preserve">     РЕШИЛА:</w:t>
      </w:r>
    </w:p>
    <w:p w:rsidR="0067331E" w:rsidRDefault="0067331E" w:rsidP="0067331E">
      <w:pPr>
        <w:pStyle w:val="14-15"/>
        <w:ind w:firstLine="0"/>
      </w:pPr>
      <w:r>
        <w:t xml:space="preserve">     1. Предложить для</w:t>
      </w:r>
      <w:r>
        <w:t xml:space="preserve"> исключения из резерва  состава участковой комиссии</w:t>
      </w:r>
      <w:r>
        <w:t xml:space="preserve"> </w:t>
      </w:r>
      <w:r w:rsidRPr="00E82A7A">
        <w:t xml:space="preserve"> </w:t>
      </w:r>
      <w:r>
        <w:t>Приморского края, Михайловского муни</w:t>
      </w:r>
      <w:r>
        <w:t>ципального района, избирательного  участка № 1720</w:t>
      </w:r>
      <w:r w:rsidR="002F0EC9">
        <w:t xml:space="preserve"> </w:t>
      </w:r>
      <w:r>
        <w:t xml:space="preserve"> кандидатуру Максимкиной Анны Андреевны, выдвинутой политической партией « Коммунистическая партия Российской Федерации»</w:t>
      </w:r>
      <w:r w:rsidR="002F0EC9">
        <w:t>.</w:t>
      </w:r>
      <w:r>
        <w:t xml:space="preserve"> </w:t>
      </w:r>
    </w:p>
    <w:p w:rsidR="0067331E" w:rsidRDefault="0067331E" w:rsidP="0067331E">
      <w:pPr>
        <w:pStyle w:val="14-15"/>
        <w:ind w:firstLine="0"/>
      </w:pPr>
      <w:r>
        <w:t xml:space="preserve">     </w:t>
      </w:r>
      <w:r w:rsidR="002F0EC9">
        <w:t xml:space="preserve">2. Направить настоящее решение </w:t>
      </w:r>
      <w:r>
        <w:t>в Избирательную комиссию Приморского края.</w:t>
      </w:r>
    </w:p>
    <w:p w:rsidR="002F0EC9" w:rsidRDefault="002F0EC9" w:rsidP="0067331E">
      <w:pPr>
        <w:pStyle w:val="14-15"/>
        <w:ind w:firstLine="0"/>
      </w:pPr>
    </w:p>
    <w:p w:rsidR="0067331E" w:rsidRDefault="0067331E" w:rsidP="0067331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F8C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Н.С. Горбачева</w:t>
      </w:r>
    </w:p>
    <w:p w:rsidR="0067331E" w:rsidRPr="001B3F8C" w:rsidRDefault="0067331E" w:rsidP="0067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331E" w:rsidRDefault="0067331E" w:rsidP="0067331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3F8C">
        <w:rPr>
          <w:rFonts w:ascii="Times New Roman" w:hAnsi="Times New Roman" w:cs="Times New Roman"/>
          <w:sz w:val="28"/>
          <w:szCs w:val="28"/>
        </w:rPr>
        <w:t>Секретарь  комиссии                                                                        Г.В. Никитина</w:t>
      </w:r>
    </w:p>
    <w:p w:rsidR="0067331E" w:rsidRDefault="0067331E" w:rsidP="002F0EC9">
      <w:pPr>
        <w:pStyle w:val="a3"/>
      </w:pPr>
      <w:r w:rsidRPr="001B3F8C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</w:p>
    <w:p w:rsidR="00947B93" w:rsidRDefault="00947B93"/>
    <w:sectPr w:rsidR="00947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31E"/>
    <w:rsid w:val="00222149"/>
    <w:rsid w:val="002F0EC9"/>
    <w:rsid w:val="0067331E"/>
    <w:rsid w:val="0094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67331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67331E"/>
    <w:pPr>
      <w:spacing w:after="0" w:line="240" w:lineRule="auto"/>
    </w:pPr>
  </w:style>
  <w:style w:type="table" w:styleId="a4">
    <w:name w:val="Table Grid"/>
    <w:basedOn w:val="a1"/>
    <w:uiPriority w:val="59"/>
    <w:rsid w:val="006733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73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3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67331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67331E"/>
    <w:pPr>
      <w:spacing w:after="0" w:line="240" w:lineRule="auto"/>
    </w:pPr>
  </w:style>
  <w:style w:type="table" w:styleId="a4">
    <w:name w:val="Table Grid"/>
    <w:basedOn w:val="a1"/>
    <w:uiPriority w:val="59"/>
    <w:rsid w:val="006733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73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cp:lastPrinted>2015-02-04T01:23:00Z</cp:lastPrinted>
  <dcterms:created xsi:type="dcterms:W3CDTF">2015-02-04T01:11:00Z</dcterms:created>
  <dcterms:modified xsi:type="dcterms:W3CDTF">2015-02-04T01:41:00Z</dcterms:modified>
</cp:coreProperties>
</file>